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e1568e4c0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HARSTAD MARIANNE VETERINÆR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HARSTAD MARIANNE VETERINÆR</w:t>
      </w:r>
    </w:p>
    <w:sectPr>
      <w:headerReference xmlns:r="http://schemas.openxmlformats.org/officeDocument/2006/relationships" w:type="default" r:id="Red69262518d7485b"/>
      <w:footerReference xmlns:r="http://schemas.openxmlformats.org/officeDocument/2006/relationships" w:type="default" r:id="R09b29ed33bb1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MARIANNE VETERINÆR   ·   Org.nr 970 361 421   ·   Årømyran 59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MARIANNE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9262518d7485b" /><Relationship Type="http://schemas.openxmlformats.org/officeDocument/2006/relationships/footer" Target="/word/footer1.xml" Id="R09b29ed33bb1429b" /></Relationships>
</file>