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49267e5f24e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MODUM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ab53a5b33994ba4"/>
      <w:footerReference xmlns:r="http://schemas.openxmlformats.org/officeDocument/2006/relationships" w:type="default" r:id="Rb0fc38a05d014b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b53a5b33994ba4" /><Relationship Type="http://schemas.openxmlformats.org/officeDocument/2006/relationships/footer" Target="/word/footer1.xml" Id="Rb0fc38a05d014b7b" /></Relationships>
</file>