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254a69c0f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2ee643b712f64a23"/>
      <w:footerReference xmlns:r="http://schemas.openxmlformats.org/officeDocument/2006/relationships" w:type="default" r:id="Rac4f4ff0d03e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643b712f64a23" /><Relationship Type="http://schemas.openxmlformats.org/officeDocument/2006/relationships/footer" Target="/word/footer1.xml" Id="Rac4f4ff0d03e4d24" /></Relationships>
</file>