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be2433f78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- RUSFRI TRAFIKK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- RUSFRI TRAFIKK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e0582b7d94b4a"/>
      <w:footerReference xmlns:r="http://schemas.openxmlformats.org/officeDocument/2006/relationships" w:type="default" r:id="Rdf7ca5c22b31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e0582b7d94b4a" /><Relationship Type="http://schemas.openxmlformats.org/officeDocument/2006/relationships/footer" Target="/word/footer1.xml" Id="Rdf7ca5c22b3141cf" /></Relationships>
</file>