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cc79d2e5d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ØKSENDAL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ØKSENDAL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8e99548e394cbb"/>
      <w:footerReference xmlns:r="http://schemas.openxmlformats.org/officeDocument/2006/relationships" w:type="default" r:id="R874944963f21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ØKSENDAL MASKINDRIFT AS   ·   Org.nr 970 900 543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ØKSENDAL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e99548e394cbb" /><Relationship Type="http://schemas.openxmlformats.org/officeDocument/2006/relationships/footer" Target="/word/footer1.xml" Id="R874944963f214358" /></Relationships>
</file>