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02cea921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AA AS</w:t>
      </w:r>
    </w:p>
    <w:sectPr>
      <w:headerReference xmlns:r="http://schemas.openxmlformats.org/officeDocument/2006/relationships" w:type="default" r:id="Re1d7ebdda5914b05"/>
      <w:footerReference xmlns:r="http://schemas.openxmlformats.org/officeDocument/2006/relationships" w:type="default" r:id="R576251cd5b18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AA AS   ·   Org.nr 970 915 265   ·   Hyevegen 1775   ·   6829 HYEN   ·   Tlf. 57 86 87 00   ·   post@braa.no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7ebdda5914b05" /><Relationship Type="http://schemas.openxmlformats.org/officeDocument/2006/relationships/footer" Target="/word/footer1.xml" Id="R576251cd5b1844cd" /></Relationships>
</file>