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c65cdfacd4d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SELEKTIV</w:t>
      </w:r>
    </w:p>
    <w:sectPr>
      <w:headerReference xmlns:r="http://schemas.openxmlformats.org/officeDocument/2006/relationships" w:type="default" r:id="R714a0bc5635343e2"/>
      <w:footerReference xmlns:r="http://schemas.openxmlformats.org/officeDocument/2006/relationships" w:type="default" r:id="Ra9d143a81be2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a0bc5635343e2" /><Relationship Type="http://schemas.openxmlformats.org/officeDocument/2006/relationships/footer" Target="/word/footer1.xml" Id="Ra9d143a81be24118" /></Relationships>
</file>