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1b4a0b19b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TERTNES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TERTNES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efa574d1f4090"/>
      <w:footerReference xmlns:r="http://schemas.openxmlformats.org/officeDocument/2006/relationships" w:type="default" r:id="Rae4921353ccf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TERTNES MAT AS   ·   Org.nr 970 971 882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TERTNES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efa574d1f4090" /><Relationship Type="http://schemas.openxmlformats.org/officeDocument/2006/relationships/footer" Target="/word/footer1.xml" Id="Rae4921353ccf43cd" /></Relationships>
</file>