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72f33a9e7745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HEDDAL STAV HYTTER AS</w:t>
      </w:r>
    </w:p>
    <w:sectPr>
      <w:headerReference xmlns:r="http://schemas.openxmlformats.org/officeDocument/2006/relationships" w:type="default" r:id="Rbb98917324274a6d"/>
      <w:footerReference xmlns:r="http://schemas.openxmlformats.org/officeDocument/2006/relationships" w:type="default" r:id="Rcf53a5e4073d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HEDDAL STAV HYTTER AS   ·   Org.nr 970 972 811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HEDDAL STAV HYTTER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98917324274a6d" /><Relationship Type="http://schemas.openxmlformats.org/officeDocument/2006/relationships/footer" Target="/word/footer1.xml" Id="Rcf53a5e4073d4c2c" /></Relationships>
</file>