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8d037677a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SANDVIKA OPTISKE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SANDVIKA OPTISKE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1f5dfbae047fe"/>
      <w:footerReference xmlns:r="http://schemas.openxmlformats.org/officeDocument/2006/relationships" w:type="default" r:id="R932fce938b5a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SANDVIKA OPTISKE AS   ·   Org.nr 970 974 296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SANDVIKA OPTISKE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1f5dfbae047fe" /><Relationship Type="http://schemas.openxmlformats.org/officeDocument/2006/relationships/footer" Target="/word/footer1.xml" Id="R932fce938b5a4823" /></Relationships>
</file>