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8de4ad64a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VIATURA AS</w:t>
      </w:r>
    </w:p>
    <w:sectPr>
      <w:headerReference xmlns:r="http://schemas.openxmlformats.org/officeDocument/2006/relationships" w:type="default" r:id="R2fc3385635f340a5"/>
      <w:footerReference xmlns:r="http://schemas.openxmlformats.org/officeDocument/2006/relationships" w:type="default" r:id="R63d02a0b3002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3385635f340a5" /><Relationship Type="http://schemas.openxmlformats.org/officeDocument/2006/relationships/footer" Target="/word/footer1.xml" Id="R63d02a0b3002452d" /></Relationships>
</file>