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16d488c9d4d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 ENTREPRENØRSERVICE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ENTREPRENØRSERVICE AS</w:t>
      </w:r>
    </w:p>
    <w:sectPr>
      <w:headerReference xmlns:r="http://schemas.openxmlformats.org/officeDocument/2006/relationships" w:type="default" r:id="R9352ba92d49a44dd"/>
      <w:footerReference xmlns:r="http://schemas.openxmlformats.org/officeDocument/2006/relationships" w:type="default" r:id="R8bee5ce06c19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ENTREPRENØRSERVICE AS   ·   Org.nr 970 984 739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ENTREPRENØRSERVICE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2ba92d49a44dd" /><Relationship Type="http://schemas.openxmlformats.org/officeDocument/2006/relationships/footer" Target="/word/footer1.xml" Id="R8bee5ce06c1947af" /></Relationships>
</file>