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c50e75d11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THINGBØ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THINGBØ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c83e01bee4143"/>
      <w:footerReference xmlns:r="http://schemas.openxmlformats.org/officeDocument/2006/relationships" w:type="default" r:id="R7e48a5571457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THINGBØ AS   ·   Org.nr 970 995 137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THINGBØ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c83e01bee4143" /><Relationship Type="http://schemas.openxmlformats.org/officeDocument/2006/relationships/footer" Target="/word/footer1.xml" Id="R7e48a55714574be9" /></Relationships>
</file>