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215b3cb88402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Jørpeland,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RYFYLKE BAKERI OG KONDITORI EIENDOM AS</w:t>
      </w:r>
    </w:p>
    <w:sectPr>
      <w:headerReference xmlns:r="http://schemas.openxmlformats.org/officeDocument/2006/relationships" w:type="default" r:id="Rf62ba3da9f594e33"/>
      <w:footerReference xmlns:r="http://schemas.openxmlformats.org/officeDocument/2006/relationships" w:type="default" r:id="R515ab9ff726a4f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RYFYLKE BAKERI OG KONDITORI EIENDOM AS   ·   Org.nr 971 005 521   ·   Nedre Barkvedvegen 54   ·   4100 JØRPELAND   ·   Tlf. 51 74 64 24   ·   gunvor@ryfylkebakeri.no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RYFYLKE BAKERI OG KONDITORI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62ba3da9f594e33" /><Relationship Type="http://schemas.openxmlformats.org/officeDocument/2006/relationships/footer" Target="/word/footer1.xml" Id="R515ab9ff726a4fd5" /></Relationships>
</file>