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11170bff9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MASO HOLDING AS</w:t>
      </w:r>
    </w:p>
    <w:sectPr>
      <w:headerReference xmlns:r="http://schemas.openxmlformats.org/officeDocument/2006/relationships" w:type="default" r:id="R5a71b6918cf745f2"/>
      <w:footerReference xmlns:r="http://schemas.openxmlformats.org/officeDocument/2006/relationships" w:type="default" r:id="Rbef9dfc96aab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1b6918cf745f2" /><Relationship Type="http://schemas.openxmlformats.org/officeDocument/2006/relationships/footer" Target="/word/footer1.xml" Id="Rbef9dfc96aab4cf0" /></Relationships>
</file>