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ec8a19dc3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ONA OG FINNØY HAVSTUER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 OG FINNØY HAVSTUER AS</w:t>
      </w:r>
    </w:p>
    <w:sectPr>
      <w:headerReference xmlns:r="http://schemas.openxmlformats.org/officeDocument/2006/relationships" w:type="default" r:id="Rf1dd1bf74e23403e"/>
      <w:footerReference xmlns:r="http://schemas.openxmlformats.org/officeDocument/2006/relationships" w:type="default" r:id="Re57dee24c276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d1bf74e23403e" /><Relationship Type="http://schemas.openxmlformats.org/officeDocument/2006/relationships/footer" Target="/word/footer1.xml" Id="Re57dee24c2764c90" /></Relationships>
</file>