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160d4e1a846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HARSTAD UTVIKLINGSSELSKAP AS</w:t>
      </w:r>
    </w:p>
    <w:sectPr>
      <w:headerReference xmlns:r="http://schemas.openxmlformats.org/officeDocument/2006/relationships" w:type="default" r:id="Rb0600a5bcf5f4104"/>
      <w:footerReference xmlns:r="http://schemas.openxmlformats.org/officeDocument/2006/relationships" w:type="default" r:id="R2c47aa2e450d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HARSTAD UTVIKLINGSSELSKAP AS   ·   Org.nr 971 070 021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HARSTAD UTVIKLINGSSELSKAP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00a5bcf5f4104" /><Relationship Type="http://schemas.openxmlformats.org/officeDocument/2006/relationships/footer" Target="/word/footer1.xml" Id="R2c47aa2e450d4971" /></Relationships>
</file>