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61af2d27dc47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LUMA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LUMA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63d22d209742be"/>
      <w:footerReference xmlns:r="http://schemas.openxmlformats.org/officeDocument/2006/relationships" w:type="default" r:id="R09ae5e283fd447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LUMA BYGG AS   ·   Org.nr 971 098 449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LUMA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63d22d209742be" /><Relationship Type="http://schemas.openxmlformats.org/officeDocument/2006/relationships/footer" Target="/word/footer1.xml" Id="R09ae5e283fd447d5" /></Relationships>
</file>