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73bc19305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RADSOFT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RADSOFT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ea0cb2d404cdd"/>
      <w:footerReference xmlns:r="http://schemas.openxmlformats.org/officeDocument/2006/relationships" w:type="default" r:id="R8b617b7da783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RADSOFT AS   ·   Org.nr 971 156 848   ·   Flintveien 51B   ·   3214 SANDEFJORD   ·   Tlf. 33 47 33 48   ·   info@radsoft.no   ·   www.radsoft.eu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RADSOFT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ea0cb2d404cdd" /><Relationship Type="http://schemas.openxmlformats.org/officeDocument/2006/relationships/footer" Target="/word/footer1.xml" Id="R8b617b7da7834bfd" /></Relationships>
</file>