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c46c712ac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AIRPORT HOTEL GARDERMOEN AS</w:t>
      </w:r>
    </w:p>
    <w:sectPr>
      <w:headerReference xmlns:r="http://schemas.openxmlformats.org/officeDocument/2006/relationships" w:type="default" r:id="R1836ae5fafcf4e4e"/>
      <w:footerReference xmlns:r="http://schemas.openxmlformats.org/officeDocument/2006/relationships" w:type="default" r:id="R4f2ae343860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AIRPORT HOTEL GARDERMOEN AS   ·   Org.nr 971 166 088   ·   Lokevegen 7   ·   2067 JESSHEIM   ·   Tlf. 63 92 61 00   ·   q.gardermoen@choice.no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AIRPORT HOTEL GARDERMOEN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6ae5fafcf4e4e" /><Relationship Type="http://schemas.openxmlformats.org/officeDocument/2006/relationships/footer" Target="/word/footer1.xml" Id="R4f2ae343860849db" /></Relationships>
</file>