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b300b94ef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Honningsvåg,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BARENTSFILM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BARENTSFILM AS</w:t>
      </w:r>
    </w:p>
    <w:sectPr>
      <w:headerReference xmlns:r="http://schemas.openxmlformats.org/officeDocument/2006/relationships" w:type="default" r:id="R3525a8fdbbdf40a3"/>
      <w:footerReference xmlns:r="http://schemas.openxmlformats.org/officeDocument/2006/relationships" w:type="default" r:id="Ra9f48cae616b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BARENTSFILM AS   ·   Org.nr 971 173 521   ·   Storgata 4C   ·   9750 HONNINGSVÅG   ·   ingrid@barentsfilm.no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5a8fdbbdf40a3" /><Relationship Type="http://schemas.openxmlformats.org/officeDocument/2006/relationships/footer" Target="/word/footer1.xml" Id="Ra9f48cae616b4136" /></Relationships>
</file>