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a5e0b1fad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SAKO INVEST AS</w:t>
      </w:r>
    </w:p>
    <w:sectPr>
      <w:headerReference xmlns:r="http://schemas.openxmlformats.org/officeDocument/2006/relationships" w:type="default" r:id="R4569eaa4ab61441e"/>
      <w:footerReference xmlns:r="http://schemas.openxmlformats.org/officeDocument/2006/relationships" w:type="default" r:id="Rbfb3407ab6db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9eaa4ab61441e" /><Relationship Type="http://schemas.openxmlformats.org/officeDocument/2006/relationships/footer" Target="/word/footer1.xml" Id="Rbfb3407ab6db425f" /></Relationships>
</file>