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e5dde83bb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HJARTDAL OG GRANSHERAD REKNESKAPSKONTOR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HJARTDAL OG GRANSHERAD REKNESKAPSKONTOR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787343ea524cc6"/>
      <w:footerReference xmlns:r="http://schemas.openxmlformats.org/officeDocument/2006/relationships" w:type="default" r:id="R5f5fef7b39e0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87343ea524cc6" /><Relationship Type="http://schemas.openxmlformats.org/officeDocument/2006/relationships/footer" Target="/word/footer1.xml" Id="R5f5fef7b39e048c4" /></Relationships>
</file>