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73b0493d1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OCTOPUS HELLVIK AS.</w:t>
      </w:r>
    </w:p>
    <w:sectPr>
      <w:headerReference xmlns:r="http://schemas.openxmlformats.org/officeDocument/2006/relationships" w:type="default" r:id="Re0d2f2867fdb4d99"/>
      <w:footerReference xmlns:r="http://schemas.openxmlformats.org/officeDocument/2006/relationships" w:type="default" r:id="R3a5825811f3c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2f2867fdb4d99" /><Relationship Type="http://schemas.openxmlformats.org/officeDocument/2006/relationships/footer" Target="/word/footer1.xml" Id="R3a5825811f3c4964" /></Relationships>
</file>