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b2641fd064d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 HELMICH JANSON OG MARCIA JANSONS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 HELMICH JANSON OG MARCIA JANSONS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789e00310416a"/>
      <w:footerReference xmlns:r="http://schemas.openxmlformats.org/officeDocument/2006/relationships" w:type="default" r:id="R09b2f0463232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HELMICH JANSON OG MARCIA JANSONS LEGAT STI   ·   Org.nr 971 309 490   ·   v/Forretningsfører, Ræder Bing advokatfirma AS, Dronning Eufemias gate 11   ·   0150 OSLO   ·   Tlf. 23 27 27 00   ·   www.jansonslegat.no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HELMICH JANSON OG MARCIA JANSONS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789e00310416a" /><Relationship Type="http://schemas.openxmlformats.org/officeDocument/2006/relationships/footer" Target="/word/footer1.xml" Id="R09b2f0463232491e" /></Relationships>
</file>