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928bfff5c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HAUGATUN BARNEHAGE SA</w:t>
      </w:r>
    </w:p>
    <w:sectPr>
      <w:headerReference xmlns:r="http://schemas.openxmlformats.org/officeDocument/2006/relationships" w:type="default" r:id="R276e5797d87f46f2"/>
      <w:footerReference xmlns:r="http://schemas.openxmlformats.org/officeDocument/2006/relationships" w:type="default" r:id="Rd2c3fe11e34d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HAUGATUN BARNEHAGE SA   ·   Org.nr 971 480 998   ·   Blåbærveien 1   ·   7200 KYRKSÆTERØRA   ·   Tlf. 72 45 19 19   ·   haugatun.barnehage@hemne.as   ·   www.haugatun.barnehage.no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HAUGATUN BARNEHAGE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e5797d87f46f2" /><Relationship Type="http://schemas.openxmlformats.org/officeDocument/2006/relationships/footer" Target="/word/footer1.xml" Id="Rd2c3fe11e34d4c01" /></Relationships>
</file>