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c9aa91e7d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HAUGATUN BARNEHAGE SA</w:t>
      </w:r>
    </w:p>
    <w:sectPr>
      <w:headerReference xmlns:r="http://schemas.openxmlformats.org/officeDocument/2006/relationships" w:type="default" r:id="R35e1edb5ef9a4bbe"/>
      <w:footerReference xmlns:r="http://schemas.openxmlformats.org/officeDocument/2006/relationships" w:type="default" r:id="R8d9ee2145403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HAUGATUN BARNEHAGE SA   ·   Org.nr 971 480 998   ·   Blåbærveien 1   ·   7200 KYRKSÆTERØRA   ·   Tlf. 72 45 19 19   ·   haugatun.barnehage@hemne.as   ·   www.haugatun.barnehage.no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HAUGATUN BARNEHAGE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1edb5ef9a4bbe" /><Relationship Type="http://schemas.openxmlformats.org/officeDocument/2006/relationships/footer" Target="/word/footer1.xml" Id="R8d9ee21454034b07" /></Relationships>
</file>