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38874e314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FOLKETRYGDFONDET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FOLKETRYGDFONDET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e1e31fce84a38"/>
      <w:footerReference xmlns:r="http://schemas.openxmlformats.org/officeDocument/2006/relationships" w:type="default" r:id="Rcd420cedbdd2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e1e31fce84a38" /><Relationship Type="http://schemas.openxmlformats.org/officeDocument/2006/relationships/footer" Target="/word/footer1.xml" Id="Rcd420cedbdd2445a" /></Relationships>
</file>