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c607af128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LEIF LANGØ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b511c05e11ee4a8f"/>
      <w:footerReference xmlns:r="http://schemas.openxmlformats.org/officeDocument/2006/relationships" w:type="default" r:id="R01b74da219d6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1c05e11ee4a8f" /><Relationship Type="http://schemas.openxmlformats.org/officeDocument/2006/relationships/footer" Target="/word/footer1.xml" Id="R01b74da219d64ba3" /></Relationships>
</file>