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7962f57e8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REVISJONSFIRMAET LEIF LANGØ AS.</w:t>
      </w:r>
    </w:p>
    <w:sectPr>
      <w:headerReference xmlns:r="http://schemas.openxmlformats.org/officeDocument/2006/relationships" w:type="default" r:id="R2202828a3c974b14"/>
      <w:footerReference xmlns:r="http://schemas.openxmlformats.org/officeDocument/2006/relationships" w:type="default" r:id="R7a3ce21af313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LEIF LANGØ AS   ·   Org.nr 971 654 104   ·   Ranheimsvegen 7A   ·   7044 TRONDHEIM   ·   Tlf. 73 90 09 37   ·   leif.lango@lango.no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LEIF LANGØ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2828a3c974b14" /><Relationship Type="http://schemas.openxmlformats.org/officeDocument/2006/relationships/footer" Target="/word/footer1.xml" Id="R7a3ce21af3134dec" /></Relationships>
</file>