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0bca24c83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SAUDA VETERINÆRKONTOR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SAUDA VETERINÆRKONTOR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195d9edf14f50"/>
      <w:footerReference xmlns:r="http://schemas.openxmlformats.org/officeDocument/2006/relationships" w:type="default" r:id="R4cdce4c85534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SAUDA VETERINÆRKONTOR AS   ·   Org.nr 971 907 541   ·   rune@dyr-legen.no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SAUDA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195d9edf14f50" /><Relationship Type="http://schemas.openxmlformats.org/officeDocument/2006/relationships/footer" Target="/word/footer1.xml" Id="R4cdce4c855344498" /></Relationships>
</file>