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4fb595c394f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EINAR NØRSTEBØ</w:t>
      </w:r>
    </w:p>
    <w:sectPr>
      <w:headerReference xmlns:r="http://schemas.openxmlformats.org/officeDocument/2006/relationships" w:type="default" r:id="R20d490bb187f4e6e"/>
      <w:footerReference xmlns:r="http://schemas.openxmlformats.org/officeDocument/2006/relationships" w:type="default" r:id="R77657308d09247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EINAR NØRSTEBØ   ·   Org.nr 972 769 576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EINAR NØRSTEBØ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490bb187f4e6e" /><Relationship Type="http://schemas.openxmlformats.org/officeDocument/2006/relationships/footer" Target="/word/footer1.xml" Id="R77657308d0924723" /></Relationships>
</file>