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cda0b422ff4b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EIKEN RAGNAR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EIKEN RAGNAR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17b3baedce4759"/>
      <w:footerReference xmlns:r="http://schemas.openxmlformats.org/officeDocument/2006/relationships" w:type="default" r:id="Refd664810f5643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EIKEN RAGNAR   ·   Org.nr 973 311 581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EIKEN RAGNAR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17b3baedce4759" /><Relationship Type="http://schemas.openxmlformats.org/officeDocument/2006/relationships/footer" Target="/word/footer1.xml" Id="Refd664810f56437a" /></Relationships>
</file>