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27f827641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FORMAC TELE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FORMAC TELE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d3b121b7249dd"/>
      <w:footerReference xmlns:r="http://schemas.openxmlformats.org/officeDocument/2006/relationships" w:type="default" r:id="R65b80de7243f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d3b121b7249dd" /><Relationship Type="http://schemas.openxmlformats.org/officeDocument/2006/relationships/footer" Target="/word/footer1.xml" Id="R65b80de7243f46a6" /></Relationships>
</file>