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b3c43b117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FORMAC TELE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0d4994417b0047b0"/>
      <w:footerReference xmlns:r="http://schemas.openxmlformats.org/officeDocument/2006/relationships" w:type="default" r:id="Rfc532113c58a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994417b0047b0" /><Relationship Type="http://schemas.openxmlformats.org/officeDocument/2006/relationships/footer" Target="/word/footer1.xml" Id="Rfc532113c58a4249" /></Relationships>
</file>