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e35ccc125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FAGERNESSLETTA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FAGERNESSLETTA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d62414cfcf49e8"/>
      <w:footerReference xmlns:r="http://schemas.openxmlformats.org/officeDocument/2006/relationships" w:type="default" r:id="R86fa9e23233e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FAGERNESSLETTA 8 AS   ·   Org.nr 974 347 334   ·   Fagernes kai   ·   8514 NARVIK   ·   Tlf. 76 94 40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FAGERNESSLETTA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62414cfcf49e8" /><Relationship Type="http://schemas.openxmlformats.org/officeDocument/2006/relationships/footer" Target="/word/footer1.xml" Id="R86fa9e23233e4046" /></Relationships>
</file>