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23c7c5761648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SECURA EIENDOM ANS, org.nr 974 356 953,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SECURA EIENDOM ANS</w:t>
      </w:r>
    </w:p>
    <w:sectPr>
      <w:headerReference xmlns:r="http://schemas.openxmlformats.org/officeDocument/2006/relationships" w:type="default" r:id="Ref9a4c278fa44655"/>
      <w:footerReference xmlns:r="http://schemas.openxmlformats.org/officeDocument/2006/relationships" w:type="default" r:id="Rc459cfe2251e46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SECURA EIENDOM ANS   ·   Org.nr 974 356 953   ·   Seljeveien 15   ·   0575 OSLO   ·   ragnar@rsconsult.no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SECURA EIENDOM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9a4c278fa44655" /><Relationship Type="http://schemas.openxmlformats.org/officeDocument/2006/relationships/footer" Target="/word/footer1.xml" Id="Rc459cfe2251e4649" /></Relationships>
</file>