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74298f418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afd544c1f4148"/>
      <w:footerReference xmlns:r="http://schemas.openxmlformats.org/officeDocument/2006/relationships" w:type="default" r:id="Rf5f1c57eccd6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BERDAL AS   ·   Org.nr 974 384 396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afd544c1f4148" /><Relationship Type="http://schemas.openxmlformats.org/officeDocument/2006/relationships/footer" Target="/word/footer1.xml" Id="Rf5f1c57eccd645ad" /></Relationships>
</file>