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50af6aab0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451b8538ea4e5a"/>
      <w:footerReference xmlns:r="http://schemas.openxmlformats.org/officeDocument/2006/relationships" w:type="default" r:id="R5a3c270dd80a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LARSEN AS   ·   Org.nr 974 416 611   ·   Naudesund, Høvågveien 1086   ·   4770 HØVÅG   ·   www.murmesterlarsen.no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51b8538ea4e5a" /><Relationship Type="http://schemas.openxmlformats.org/officeDocument/2006/relationships/footer" Target="/word/footer1.xml" Id="R5a3c270dd80a4804" /></Relationships>
</file>