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cf29195fd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EVENSEN &amp; THORESEN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EVENSEN &amp; THORESEN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2bf26d7aa452c"/>
      <w:footerReference xmlns:r="http://schemas.openxmlformats.org/officeDocument/2006/relationships" w:type="default" r:id="Rbc6eccff7d28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EVENSEN &amp; THORESEN AS   ·   Org.nr 974 445 395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EVENSEN &amp; THORESEN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2bf26d7aa452c" /><Relationship Type="http://schemas.openxmlformats.org/officeDocument/2006/relationships/footer" Target="/word/footer1.xml" Id="Rbc6eccff7d2844ad" /></Relationships>
</file>