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fd965acbe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ANDENES AS, org.nr 974 448 823,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0e72489004be48bb"/>
      <w:footerReference xmlns:r="http://schemas.openxmlformats.org/officeDocument/2006/relationships" w:type="default" r:id="Rb89f5913a803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2489004be48bb" /><Relationship Type="http://schemas.openxmlformats.org/officeDocument/2006/relationships/footer" Target="/word/footer1.xml" Id="Rb89f5913a8034ae9" /></Relationships>
</file>