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9fe2327c9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SKARHAUG 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SKARHAUG 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5d78406e1454b"/>
      <w:footerReference xmlns:r="http://schemas.openxmlformats.org/officeDocument/2006/relationships" w:type="default" r:id="R51246dbdcc32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SKARHAUG KS   ·   Org.nr 974 452 804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SKARHAUG 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5d78406e1454b" /><Relationship Type="http://schemas.openxmlformats.org/officeDocument/2006/relationships/footer" Target="/word/footer1.xml" Id="R51246dbdcc3240a2" /></Relationships>
</file>