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f5d0f257a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BEERENBERG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INDUSTRI AS</w:t>
      </w:r>
    </w:p>
    <w:sectPr>
      <w:headerReference xmlns:r="http://schemas.openxmlformats.org/officeDocument/2006/relationships" w:type="default" r:id="R9d715fce40504dec"/>
      <w:footerReference xmlns:r="http://schemas.openxmlformats.org/officeDocument/2006/relationships" w:type="default" r:id="R4cba13e4acb7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15fce40504dec" /><Relationship Type="http://schemas.openxmlformats.org/officeDocument/2006/relationships/footer" Target="/word/footer1.xml" Id="R4cba13e4acb742eb" /></Relationships>
</file>