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6e65368bd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FOX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FOX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29b5a93834c1b"/>
      <w:footerReference xmlns:r="http://schemas.openxmlformats.org/officeDocument/2006/relationships" w:type="default" r:id="R91fee36d3093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FOX EIENDOM AS   ·   Org.nr 974 473 143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29b5a93834c1b" /><Relationship Type="http://schemas.openxmlformats.org/officeDocument/2006/relationships/footer" Target="/word/footer1.xml" Id="R91fee36d30934422" /></Relationships>
</file>