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7d12b589b42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THOCA INVEST AS, org.nr 974 488 922,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THOCA INVEST AS</w:t>
      </w:r>
    </w:p>
    <w:sectPr>
      <w:headerReference xmlns:r="http://schemas.openxmlformats.org/officeDocument/2006/relationships" w:type="default" r:id="R65ffa907ac024c9b"/>
      <w:footerReference xmlns:r="http://schemas.openxmlformats.org/officeDocument/2006/relationships" w:type="default" r:id="R43d11208ff67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THOCA INVEST AS   ·   Org.nr 974 488 922   ·   c/o Advokat Henning Naas, Gregers Grams vei 9B   ·   0382 OSLO   ·   Tlf. 23 11 11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fa907ac024c9b" /><Relationship Type="http://schemas.openxmlformats.org/officeDocument/2006/relationships/footer" Target="/word/footer1.xml" Id="R43d11208ff6743ab" /></Relationships>
</file>