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2f906d219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VIKTORS RENGJØRINGSBYRÅ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VIKTORS RENGJØRINGSBYRÅ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d8265a3953460d"/>
      <w:footerReference xmlns:r="http://schemas.openxmlformats.org/officeDocument/2006/relationships" w:type="default" r:id="R163da23bb1f3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VIKTORS RENGJØRINGSBYRÅ AS   ·   Org.nr 974 490 412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VIKTORS RENGJØRINGSBYRÅ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8265a3953460d" /><Relationship Type="http://schemas.openxmlformats.org/officeDocument/2006/relationships/footer" Target="/word/footer1.xml" Id="R163da23bb1f348b5" /></Relationships>
</file>