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0476c8645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TØMTU ANS</w:t>
      </w:r>
    </w:p>
    <w:sectPr>
      <w:headerReference xmlns:r="http://schemas.openxmlformats.org/officeDocument/2006/relationships" w:type="default" r:id="R3b28b5d287ce4741"/>
      <w:footerReference xmlns:r="http://schemas.openxmlformats.org/officeDocument/2006/relationships" w:type="default" r:id="R8be6b65871cf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8b5d287ce4741" /><Relationship Type="http://schemas.openxmlformats.org/officeDocument/2006/relationships/footer" Target="/word/footer1.xml" Id="R8be6b65871cf44cf" /></Relationships>
</file>