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4d0058d75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FIGURSALONGEN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FIGURSALONGEN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8d38eb7cd4948"/>
      <w:footerReference xmlns:r="http://schemas.openxmlformats.org/officeDocument/2006/relationships" w:type="default" r:id="Rf0fa6863fe11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FIGURSALONGEN AS   ·   Org.nr 974 496 089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FIGURSALONGEN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8d38eb7cd4948" /><Relationship Type="http://schemas.openxmlformats.org/officeDocument/2006/relationships/footer" Target="/word/footer1.xml" Id="Rf0fa6863fe11493b" /></Relationships>
</file>