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c464b710f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BLAKSTAD MONRAD-HANSEN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BLAKSTAD MONRAD-HANSEN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17419e91b4d18"/>
      <w:footerReference xmlns:r="http://schemas.openxmlformats.org/officeDocument/2006/relationships" w:type="default" r:id="R569121f3713e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BLAKSTAD MONRAD-HANSEN AS   ·   Org.nr 974 532 743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BLAKSTAD MONRAD-HANSEN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17419e91b4d18" /><Relationship Type="http://schemas.openxmlformats.org/officeDocument/2006/relationships/footer" Target="/word/footer1.xml" Id="R569121f3713e4cfd" /></Relationships>
</file>