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e8ba5118794d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BJØRNSTAD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BJØRNSTAD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263480b2e045f9"/>
      <w:footerReference xmlns:r="http://schemas.openxmlformats.org/officeDocument/2006/relationships" w:type="default" r:id="R0e92530c0e9049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BJØRNSTAD EIENDOM AS   ·   Org.nr 974 538 679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263480b2e045f9" /><Relationship Type="http://schemas.openxmlformats.org/officeDocument/2006/relationships/footer" Target="/word/footer1.xml" Id="R0e92530c0e90492e" /></Relationships>
</file>